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24" w:rsidRPr="00671EBD" w:rsidRDefault="00594524" w:rsidP="00594524">
      <w:pPr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671EBD">
        <w:rPr>
          <w:rFonts w:ascii="Times New Roman" w:hAnsi="Times New Roman"/>
          <w:b/>
          <w:bCs/>
          <w:sz w:val="24"/>
          <w:szCs w:val="24"/>
          <w:lang w:val="en-IN"/>
        </w:rPr>
        <w:t>Programme outcomes/ Results</w:t>
      </w:r>
    </w:p>
    <w:p w:rsidR="00594524" w:rsidRPr="00671EBD" w:rsidRDefault="00594524" w:rsidP="00594524">
      <w:pPr>
        <w:jc w:val="both"/>
        <w:rPr>
          <w:rFonts w:ascii="Times New Roman" w:hAnsi="Times New Roman"/>
          <w:sz w:val="24"/>
          <w:szCs w:val="24"/>
          <w:lang w:val="en-IN"/>
        </w:rPr>
      </w:pPr>
      <w:proofErr w:type="spellStart"/>
      <w:r w:rsidRPr="00671EBD">
        <w:rPr>
          <w:rFonts w:ascii="Times New Roman" w:hAnsi="Times New Roman"/>
          <w:sz w:val="24"/>
          <w:szCs w:val="24"/>
        </w:rPr>
        <w:t>Programme</w:t>
      </w:r>
      <w:proofErr w:type="spellEnd"/>
      <w:r w:rsidRPr="00671EBD">
        <w:rPr>
          <w:rFonts w:ascii="Times New Roman" w:hAnsi="Times New Roman"/>
          <w:sz w:val="24"/>
          <w:szCs w:val="24"/>
        </w:rPr>
        <w:t xml:space="preserve"> outcomes provide direction to ensure </w:t>
      </w:r>
      <w:r w:rsidRPr="00671EBD">
        <w:rPr>
          <w:rFonts w:ascii="Times New Roman" w:hAnsi="Times New Roman"/>
          <w:sz w:val="24"/>
          <w:szCs w:val="24"/>
          <w:lang w:val="en-IN"/>
        </w:rPr>
        <w:t xml:space="preserve">the </w:t>
      </w:r>
      <w:r w:rsidRPr="00671EBD">
        <w:rPr>
          <w:rFonts w:ascii="Times New Roman" w:hAnsi="Times New Roman"/>
          <w:sz w:val="24"/>
          <w:szCs w:val="24"/>
        </w:rPr>
        <w:t>vision</w:t>
      </w:r>
      <w:r w:rsidRPr="00671EBD">
        <w:rPr>
          <w:rFonts w:ascii="Times New Roman" w:hAnsi="Times New Roman"/>
          <w:sz w:val="24"/>
          <w:szCs w:val="24"/>
          <w:lang w:val="en-IN"/>
        </w:rPr>
        <w:t>,</w:t>
      </w:r>
      <w:r w:rsidRPr="00671EBD">
        <w:rPr>
          <w:rFonts w:ascii="Times New Roman" w:hAnsi="Times New Roman"/>
          <w:sz w:val="24"/>
          <w:szCs w:val="24"/>
        </w:rPr>
        <w:t xml:space="preserve"> purpose and goals of the program</w:t>
      </w:r>
      <w:r w:rsidRPr="00671EBD">
        <w:rPr>
          <w:rFonts w:ascii="Times New Roman" w:hAnsi="Times New Roman"/>
          <w:sz w:val="24"/>
          <w:szCs w:val="24"/>
          <w:lang w:val="en-IN"/>
        </w:rPr>
        <w:t xml:space="preserve">me </w:t>
      </w:r>
      <w:r w:rsidRPr="00671EBD">
        <w:rPr>
          <w:rFonts w:ascii="Times New Roman" w:hAnsi="Times New Roman"/>
          <w:sz w:val="24"/>
          <w:szCs w:val="24"/>
        </w:rPr>
        <w:t>are achieved or not</w:t>
      </w:r>
      <w:r w:rsidRPr="00671EBD">
        <w:rPr>
          <w:rFonts w:ascii="Times New Roman" w:hAnsi="Times New Roman"/>
          <w:sz w:val="24"/>
          <w:szCs w:val="24"/>
          <w:lang w:val="en-IN"/>
        </w:rPr>
        <w:t>.</w:t>
      </w:r>
      <w:r w:rsidRPr="00671EBD">
        <w:rPr>
          <w:rFonts w:ascii="Times New Roman" w:hAnsi="Times New Roman"/>
          <w:sz w:val="24"/>
          <w:szCs w:val="24"/>
        </w:rPr>
        <w:t xml:space="preserve"> </w:t>
      </w:r>
      <w:r w:rsidRPr="00671EBD">
        <w:rPr>
          <w:rFonts w:ascii="Times New Roman" w:hAnsi="Times New Roman"/>
          <w:sz w:val="24"/>
          <w:szCs w:val="24"/>
          <w:lang w:val="en-IN"/>
        </w:rPr>
        <w:t>It</w:t>
      </w:r>
      <w:r w:rsidRPr="00671EBD">
        <w:rPr>
          <w:rFonts w:ascii="Times New Roman" w:hAnsi="Times New Roman"/>
          <w:sz w:val="24"/>
          <w:szCs w:val="24"/>
        </w:rPr>
        <w:t xml:space="preserve"> provides transparency to the students</w:t>
      </w:r>
      <w:r w:rsidRPr="00671EBD">
        <w:rPr>
          <w:rFonts w:ascii="Times New Roman" w:hAnsi="Times New Roman"/>
          <w:sz w:val="24"/>
          <w:szCs w:val="24"/>
          <w:lang w:val="en-IN"/>
        </w:rPr>
        <w:t xml:space="preserve">, </w:t>
      </w:r>
      <w:r w:rsidRPr="00671EBD">
        <w:rPr>
          <w:rFonts w:ascii="Times New Roman" w:hAnsi="Times New Roman"/>
          <w:sz w:val="24"/>
          <w:szCs w:val="24"/>
        </w:rPr>
        <w:t>focused and strategic teaching</w:t>
      </w:r>
      <w:r w:rsidRPr="00671EBD">
        <w:rPr>
          <w:rFonts w:ascii="Times New Roman" w:hAnsi="Times New Roman"/>
          <w:sz w:val="24"/>
          <w:szCs w:val="24"/>
          <w:lang w:val="en-IN"/>
        </w:rPr>
        <w:t>,</w:t>
      </w:r>
      <w:r w:rsidRPr="00671EBD">
        <w:rPr>
          <w:rFonts w:ascii="Times New Roman" w:hAnsi="Times New Roman"/>
          <w:sz w:val="24"/>
          <w:szCs w:val="24"/>
        </w:rPr>
        <w:t xml:space="preserve"> assessment planning</w:t>
      </w:r>
      <w:r w:rsidRPr="00671EBD">
        <w:rPr>
          <w:rFonts w:ascii="Times New Roman" w:hAnsi="Times New Roman"/>
          <w:sz w:val="24"/>
          <w:szCs w:val="24"/>
          <w:lang w:val="en-IN"/>
        </w:rPr>
        <w:t xml:space="preserve">, </w:t>
      </w:r>
      <w:r w:rsidRPr="00671EBD">
        <w:rPr>
          <w:rFonts w:ascii="Times New Roman" w:hAnsi="Times New Roman"/>
          <w:sz w:val="24"/>
          <w:szCs w:val="24"/>
        </w:rPr>
        <w:t>better learning and better performance on ass</w:t>
      </w:r>
      <w:proofErr w:type="spellStart"/>
      <w:r w:rsidRPr="00671EBD">
        <w:rPr>
          <w:rFonts w:ascii="Times New Roman" w:hAnsi="Times New Roman"/>
          <w:sz w:val="24"/>
          <w:szCs w:val="24"/>
          <w:lang w:val="en-IN"/>
        </w:rPr>
        <w:t>ignmen</w:t>
      </w:r>
      <w:r w:rsidRPr="00671EBD">
        <w:rPr>
          <w:rFonts w:ascii="Times New Roman" w:hAnsi="Times New Roman"/>
          <w:sz w:val="24"/>
          <w:szCs w:val="24"/>
        </w:rPr>
        <w:t>ts</w:t>
      </w:r>
      <w:proofErr w:type="spellEnd"/>
      <w:r w:rsidRPr="00671EBD">
        <w:rPr>
          <w:rFonts w:ascii="Times New Roman" w:hAnsi="Times New Roman"/>
          <w:sz w:val="24"/>
          <w:szCs w:val="24"/>
        </w:rPr>
        <w:t xml:space="preserve"> and test</w:t>
      </w:r>
      <w:r w:rsidRPr="00671EBD">
        <w:rPr>
          <w:rFonts w:ascii="Times New Roman" w:hAnsi="Times New Roman"/>
          <w:sz w:val="24"/>
          <w:szCs w:val="24"/>
          <w:lang w:val="en-IN"/>
        </w:rPr>
        <w:t xml:space="preserve">s. </w:t>
      </w:r>
    </w:p>
    <w:p w:rsidR="00594524" w:rsidRPr="00671EBD" w:rsidRDefault="00594524" w:rsidP="00594524">
      <w:pPr>
        <w:spacing w:after="0" w:line="240" w:lineRule="auto"/>
        <w:rPr>
          <w:rFonts w:ascii="Times New Roman" w:hAnsi="Times New Roman"/>
          <w:b/>
          <w:sz w:val="24"/>
          <w:szCs w:val="24"/>
          <w:lang w:val="en-IN"/>
        </w:rPr>
      </w:pPr>
      <w:r w:rsidRPr="00671EBD">
        <w:rPr>
          <w:rFonts w:ascii="Times New Roman" w:hAnsi="Times New Roman"/>
          <w:b/>
          <w:sz w:val="24"/>
          <w:szCs w:val="24"/>
          <w:lang w:val="en-IN"/>
        </w:rPr>
        <w:t>Analysis of the result</w:t>
      </w:r>
    </w:p>
    <w:p w:rsidR="00594524" w:rsidRPr="00671EBD" w:rsidRDefault="00594524" w:rsidP="00594524">
      <w:pPr>
        <w:spacing w:after="0" w:line="360" w:lineRule="auto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594524" w:rsidRDefault="00594524" w:rsidP="00594524">
      <w:pPr>
        <w:spacing w:after="0" w:line="360" w:lineRule="auto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  <w:lang w:val="en-IN"/>
        </w:rPr>
        <w:t xml:space="preserve">Outcomes of all the programmes are positive and the results in various disciplines are 100%. Students perform well in university examinations and they passed with flying colours. Our </w:t>
      </w:r>
      <w:proofErr w:type="gramStart"/>
      <w:r w:rsidRPr="00671EBD">
        <w:rPr>
          <w:rFonts w:ascii="Times New Roman" w:hAnsi="Times New Roman"/>
          <w:sz w:val="24"/>
          <w:szCs w:val="24"/>
          <w:lang w:val="en-IN"/>
        </w:rPr>
        <w:t>students has</w:t>
      </w:r>
      <w:proofErr w:type="gramEnd"/>
      <w:r w:rsidRPr="00671EBD">
        <w:rPr>
          <w:rFonts w:ascii="Times New Roman" w:hAnsi="Times New Roman"/>
          <w:sz w:val="24"/>
          <w:szCs w:val="24"/>
          <w:lang w:val="en-IN"/>
        </w:rPr>
        <w:t xml:space="preserve"> also obtained university positions in various streams.</w:t>
      </w:r>
    </w:p>
    <w:p w:rsidR="00594524" w:rsidRDefault="00594524" w:rsidP="00594524"/>
    <w:tbl>
      <w:tblPr>
        <w:tblW w:w="11000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50"/>
        <w:gridCol w:w="2722"/>
        <w:gridCol w:w="2694"/>
        <w:gridCol w:w="2794"/>
      </w:tblGrid>
      <w:tr w:rsidR="00594524" w:rsidRPr="00832312" w:rsidTr="00594524">
        <w:trPr>
          <w:trHeight w:val="278"/>
        </w:trPr>
        <w:tc>
          <w:tcPr>
            <w:tcW w:w="11000" w:type="dxa"/>
            <w:gridSpan w:val="5"/>
          </w:tcPr>
          <w:p w:rsidR="00594524" w:rsidRPr="00832312" w:rsidRDefault="00594524" w:rsidP="00ED50C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bookmarkStart w:id="0" w:name="_GoBack"/>
            <w:bookmarkEnd w:id="0"/>
            <w:r w:rsidRPr="00832312">
              <w:rPr>
                <w:b/>
                <w:sz w:val="24"/>
              </w:rPr>
              <w:t>2.6.2 Pass percentage of students</w:t>
            </w:r>
          </w:p>
        </w:tc>
      </w:tr>
      <w:tr w:rsidR="00594524" w:rsidRPr="00832312" w:rsidTr="00594524">
        <w:trPr>
          <w:trHeight w:val="690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ind w:left="110" w:right="147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Program me Code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ind w:left="133" w:right="109" w:firstLine="19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Program me name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ind w:left="372" w:right="127" w:hanging="231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Number of students appeared in the final year examination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spacing w:line="220" w:lineRule="exact"/>
              <w:ind w:left="530" w:hanging="380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Number of students passed in</w:t>
            </w:r>
          </w:p>
          <w:p w:rsidR="00594524" w:rsidRPr="00832312" w:rsidRDefault="00594524" w:rsidP="00ED50C4">
            <w:pPr>
              <w:pStyle w:val="TableParagraph"/>
              <w:spacing w:line="230" w:lineRule="atLeast"/>
              <w:ind w:left="530" w:right="553"/>
              <w:jc w:val="center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final Semester /year examination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pStyle w:val="TableParagraph"/>
              <w:spacing w:line="220" w:lineRule="exact"/>
              <w:ind w:left="736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Pass Percentage</w:t>
            </w:r>
          </w:p>
        </w:tc>
      </w:tr>
      <w:tr w:rsidR="00594524" w:rsidRPr="00832312" w:rsidTr="00594524">
        <w:trPr>
          <w:trHeight w:val="273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B.A. 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58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58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100%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94524" w:rsidRPr="00832312" w:rsidTr="00594524">
        <w:trPr>
          <w:trHeight w:val="273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B.A. 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57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57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B.A. III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 xml:space="preserve">Bachelor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37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37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B.A. IV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B.A. 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 xml:space="preserve">Bachelor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70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70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B.A. VI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69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69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B.Com I Sem.</w:t>
            </w:r>
          </w:p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Commerce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87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87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B.Com II Sem.</w:t>
            </w:r>
          </w:p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Commerce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84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84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B.Com III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Commerce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109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109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B.Com IV Sem.</w:t>
            </w:r>
          </w:p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Commerce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110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110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B.Com 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Commerce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B.Com VI Sem.</w:t>
            </w:r>
          </w:p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Commerce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B.C.A I Sem. 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Computer Applications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B.C.A II Sem. 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Computer Applications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11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B.C.A III 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Bachelor of Computer Applications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lastRenderedPageBreak/>
              <w:t xml:space="preserve">B.C.A IV Sem. 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Computer Applications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B.C.A 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Bachelor of Computer Applications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05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05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B.C.A VI Sem. 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Computer Applications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5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5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B.B.A I Sem. 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Business Administration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04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04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B.B.A II Sem. 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Business Administration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B.B.A III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Bachelor of Business Administration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09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09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B.B.A IV Sem. 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Business Administration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9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9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B.B.A 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Bachelor of Business Administration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10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10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B.B.A VI Sem. 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Business Administration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10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10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M.A. 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Master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M.A. 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Master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M.A. III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Master of Arts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M.A. IV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Master of Arts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05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05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M.Sc. </w:t>
            </w:r>
            <w:proofErr w:type="spellStart"/>
            <w:r w:rsidRPr="00832312">
              <w:rPr>
                <w:b/>
                <w:sz w:val="20"/>
              </w:rPr>
              <w:t>Maths</w:t>
            </w:r>
            <w:proofErr w:type="spellEnd"/>
            <w:r w:rsidRPr="00832312">
              <w:rPr>
                <w:b/>
                <w:sz w:val="20"/>
              </w:rPr>
              <w:t xml:space="preserve"> 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Master of Science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14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14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M.Sc. </w:t>
            </w:r>
            <w:proofErr w:type="spellStart"/>
            <w:r w:rsidRPr="00832312">
              <w:rPr>
                <w:b/>
                <w:sz w:val="20"/>
              </w:rPr>
              <w:t>Maths</w:t>
            </w:r>
            <w:proofErr w:type="spellEnd"/>
            <w:r w:rsidRPr="00832312">
              <w:rPr>
                <w:b/>
                <w:sz w:val="20"/>
              </w:rPr>
              <w:t xml:space="preserve"> 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Master of Science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13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13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M.Sc. </w:t>
            </w:r>
            <w:proofErr w:type="spellStart"/>
            <w:r w:rsidRPr="00832312">
              <w:rPr>
                <w:b/>
                <w:sz w:val="20"/>
              </w:rPr>
              <w:t>Maths</w:t>
            </w:r>
            <w:proofErr w:type="spellEnd"/>
            <w:r w:rsidRPr="00832312">
              <w:rPr>
                <w:b/>
                <w:sz w:val="20"/>
              </w:rPr>
              <w:t xml:space="preserve"> III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Master of Science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19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19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M.Sc. </w:t>
            </w:r>
            <w:proofErr w:type="spellStart"/>
            <w:r w:rsidRPr="00832312">
              <w:rPr>
                <w:b/>
                <w:sz w:val="20"/>
              </w:rPr>
              <w:t>Maths</w:t>
            </w:r>
            <w:proofErr w:type="spellEnd"/>
            <w:r w:rsidRPr="00832312">
              <w:rPr>
                <w:b/>
                <w:sz w:val="20"/>
              </w:rPr>
              <w:t xml:space="preserve"> IV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Master of Science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19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19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M.Com 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Master of Commerce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38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38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M.Com 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Master of Commerce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36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36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M.Com III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Master of Commerce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28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28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M.Com IV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Master of Commerce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28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28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proofErr w:type="spellStart"/>
            <w:r w:rsidRPr="00832312">
              <w:rPr>
                <w:b/>
                <w:sz w:val="20"/>
              </w:rPr>
              <w:t>B.A.Bed</w:t>
            </w:r>
            <w:proofErr w:type="spellEnd"/>
            <w:r w:rsidRPr="00832312">
              <w:rPr>
                <w:b/>
                <w:sz w:val="20"/>
              </w:rPr>
              <w:t xml:space="preserve"> 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Arts and Education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44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44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proofErr w:type="spellStart"/>
            <w:r w:rsidRPr="00832312">
              <w:rPr>
                <w:b/>
                <w:sz w:val="20"/>
              </w:rPr>
              <w:lastRenderedPageBreak/>
              <w:t>B.A.Bed</w:t>
            </w:r>
            <w:proofErr w:type="spellEnd"/>
            <w:r w:rsidRPr="00832312">
              <w:rPr>
                <w:b/>
                <w:sz w:val="20"/>
              </w:rPr>
              <w:t xml:space="preserve"> 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Arts and Education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  <w:sz w:val="20"/>
              </w:rPr>
            </w:pP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B.A. Bed III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Bachelor of Arts and Education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20</w:t>
            </w: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>20</w:t>
            </w: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</w:rPr>
            </w:pPr>
            <w:r w:rsidRPr="00832312">
              <w:rPr>
                <w:b/>
                <w:sz w:val="20"/>
              </w:rPr>
              <w:t>100%</w:t>
            </w:r>
          </w:p>
        </w:tc>
      </w:tr>
      <w:tr w:rsidR="00594524" w:rsidRPr="00832312" w:rsidTr="00594524">
        <w:trPr>
          <w:trHeight w:val="277"/>
        </w:trPr>
        <w:tc>
          <w:tcPr>
            <w:tcW w:w="144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proofErr w:type="spellStart"/>
            <w:r w:rsidRPr="00832312">
              <w:rPr>
                <w:b/>
                <w:sz w:val="20"/>
              </w:rPr>
              <w:t>B.A.Bed</w:t>
            </w:r>
            <w:proofErr w:type="spellEnd"/>
            <w:r w:rsidRPr="00832312">
              <w:rPr>
                <w:b/>
                <w:sz w:val="20"/>
              </w:rPr>
              <w:t xml:space="preserve"> IV Sem.</w:t>
            </w:r>
          </w:p>
        </w:tc>
        <w:tc>
          <w:tcPr>
            <w:tcW w:w="1350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  <w:r w:rsidRPr="00832312">
              <w:rPr>
                <w:b/>
                <w:sz w:val="20"/>
              </w:rPr>
              <w:t xml:space="preserve">Bachelor of Arts and Education </w:t>
            </w:r>
          </w:p>
        </w:tc>
        <w:tc>
          <w:tcPr>
            <w:tcW w:w="2722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594524" w:rsidRPr="00832312" w:rsidRDefault="00594524" w:rsidP="00ED50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794" w:type="dxa"/>
          </w:tcPr>
          <w:p w:rsidR="00594524" w:rsidRPr="00832312" w:rsidRDefault="00594524" w:rsidP="00ED50C4">
            <w:pPr>
              <w:rPr>
                <w:b/>
                <w:sz w:val="20"/>
              </w:rPr>
            </w:pPr>
          </w:p>
        </w:tc>
      </w:tr>
    </w:tbl>
    <w:p w:rsidR="00594524" w:rsidRPr="00594524" w:rsidRDefault="00594524" w:rsidP="00594524">
      <w:pPr>
        <w:rPr>
          <w:lang w:eastAsia="zh-CN"/>
        </w:rPr>
      </w:pPr>
    </w:p>
    <w:p w:rsidR="001E132B" w:rsidRDefault="001E132B"/>
    <w:sectPr w:rsidR="001E1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4"/>
    <w:rsid w:val="001E132B"/>
    <w:rsid w:val="005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4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4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2020-01-18T05:30:00Z</dcterms:created>
  <dcterms:modified xsi:type="dcterms:W3CDTF">2020-01-18T05:34:00Z</dcterms:modified>
</cp:coreProperties>
</file>